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115D" w14:textId="7718A494" w:rsidR="00FC5846" w:rsidRPr="00552012" w:rsidRDefault="00862063" w:rsidP="00552012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52012">
        <w:rPr>
          <w:rFonts w:ascii="Verdana" w:hAnsi="Verdana" w:cs="Times New Roman"/>
          <w:b/>
          <w:bCs/>
          <w:sz w:val="20"/>
          <w:szCs w:val="20"/>
        </w:rPr>
        <w:t>Cím</w:t>
      </w:r>
      <w:r w:rsidR="00552012" w:rsidRPr="00552012">
        <w:rPr>
          <w:rFonts w:ascii="Verdana" w:hAnsi="Verdana" w:cs="Times New Roman"/>
          <w:sz w:val="20"/>
          <w:szCs w:val="20"/>
        </w:rPr>
        <w:t xml:space="preserve">: Elmélet a gyakorlatban – </w:t>
      </w:r>
      <w:proofErr w:type="gramStart"/>
      <w:r w:rsidR="00552012" w:rsidRPr="00552012">
        <w:rPr>
          <w:rFonts w:ascii="Verdana" w:hAnsi="Verdana" w:cs="Times New Roman"/>
          <w:sz w:val="20"/>
          <w:szCs w:val="20"/>
        </w:rPr>
        <w:t>probléma</w:t>
      </w:r>
      <w:proofErr w:type="gramEnd"/>
      <w:r w:rsidR="00552012" w:rsidRPr="00552012">
        <w:rPr>
          <w:rFonts w:ascii="Verdana" w:hAnsi="Verdana" w:cs="Times New Roman"/>
          <w:sz w:val="20"/>
          <w:szCs w:val="20"/>
        </w:rPr>
        <w:t>orientált tanulási-tanítási módszer</w:t>
      </w:r>
    </w:p>
    <w:p w14:paraId="756B1B8A" w14:textId="6E3F8FBA" w:rsidR="00862063" w:rsidRPr="00552012" w:rsidRDefault="00862063" w:rsidP="00552012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52012">
        <w:rPr>
          <w:rFonts w:ascii="Verdana" w:hAnsi="Verdana" w:cs="Times New Roman"/>
          <w:b/>
          <w:bCs/>
          <w:sz w:val="20"/>
          <w:szCs w:val="20"/>
        </w:rPr>
        <w:t>Kulcsszavak</w:t>
      </w:r>
      <w:r w:rsidR="00985A70" w:rsidRPr="00552012">
        <w:rPr>
          <w:rFonts w:ascii="Verdana" w:hAnsi="Verdana" w:cs="Times New Roman"/>
          <w:b/>
          <w:bCs/>
          <w:sz w:val="20"/>
          <w:szCs w:val="20"/>
        </w:rPr>
        <w:t xml:space="preserve">: </w:t>
      </w:r>
      <w:proofErr w:type="gramStart"/>
      <w:r w:rsidR="00E03576" w:rsidRPr="00552012">
        <w:rPr>
          <w:rFonts w:ascii="Verdana" w:hAnsi="Verdana" w:cs="Times New Roman"/>
          <w:bCs/>
          <w:sz w:val="20"/>
          <w:szCs w:val="20"/>
        </w:rPr>
        <w:t>probléma</w:t>
      </w:r>
      <w:proofErr w:type="gramEnd"/>
      <w:r w:rsidR="00E03576" w:rsidRPr="00552012">
        <w:rPr>
          <w:rFonts w:ascii="Verdana" w:hAnsi="Verdana" w:cs="Times New Roman"/>
          <w:bCs/>
          <w:sz w:val="20"/>
          <w:szCs w:val="20"/>
        </w:rPr>
        <w:t>alapú tanulás</w:t>
      </w:r>
      <w:r w:rsidR="00C165CB" w:rsidRPr="00552012">
        <w:rPr>
          <w:rFonts w:ascii="Verdana" w:hAnsi="Verdana" w:cs="Times New Roman"/>
          <w:bCs/>
          <w:sz w:val="20"/>
          <w:szCs w:val="20"/>
        </w:rPr>
        <w:t xml:space="preserve">, kiscsoportos munka, önálló kutatás, </w:t>
      </w:r>
    </w:p>
    <w:p w14:paraId="3C93B6EF" w14:textId="0BB27553" w:rsidR="0037134D" w:rsidRPr="00552012" w:rsidRDefault="00862063" w:rsidP="00552012">
      <w:pPr>
        <w:spacing w:before="120" w:after="0" w:line="276" w:lineRule="auto"/>
        <w:jc w:val="both"/>
        <w:rPr>
          <w:sz w:val="20"/>
          <w:szCs w:val="20"/>
        </w:rPr>
      </w:pPr>
      <w:r w:rsidRPr="00552012">
        <w:rPr>
          <w:rFonts w:ascii="Verdana" w:hAnsi="Verdana" w:cs="Times New Roman"/>
          <w:b/>
          <w:bCs/>
          <w:sz w:val="20"/>
          <w:szCs w:val="20"/>
        </w:rPr>
        <w:t>Rövid leírás</w:t>
      </w:r>
      <w:r w:rsidR="00E97E22" w:rsidRPr="00552012">
        <w:rPr>
          <w:rFonts w:ascii="Verdana" w:hAnsi="Verdana" w:cs="Times New Roman"/>
          <w:b/>
          <w:bCs/>
          <w:sz w:val="20"/>
          <w:szCs w:val="20"/>
        </w:rPr>
        <w:t>:</w:t>
      </w:r>
      <w:r w:rsidR="000742AD" w:rsidRPr="00552012">
        <w:rPr>
          <w:sz w:val="20"/>
          <w:szCs w:val="20"/>
        </w:rPr>
        <w:t xml:space="preserve"> </w:t>
      </w:r>
      <w:r w:rsidR="000742AD" w:rsidRPr="00552012">
        <w:rPr>
          <w:rFonts w:ascii="Verdana" w:hAnsi="Verdana" w:cs="Times New Roman"/>
          <w:bCs/>
          <w:sz w:val="20"/>
          <w:szCs w:val="20"/>
        </w:rPr>
        <w:t xml:space="preserve">Problémaorientált tanulási módszer a gazdasági szaknyelv oktatásában, melynek keretében a tanulás kis csoportokban egy autentikus, komplex esettel való foglalkozás </w:t>
      </w:r>
      <w:proofErr w:type="gramStart"/>
      <w:r w:rsidR="000742AD" w:rsidRPr="00552012">
        <w:rPr>
          <w:rFonts w:ascii="Verdana" w:hAnsi="Verdana" w:cs="Times New Roman"/>
          <w:bCs/>
          <w:sz w:val="20"/>
          <w:szCs w:val="20"/>
        </w:rPr>
        <w:t>révén</w:t>
      </w:r>
      <w:proofErr w:type="gramEnd"/>
      <w:r w:rsidR="000742AD" w:rsidRPr="00552012">
        <w:rPr>
          <w:rFonts w:ascii="Verdana" w:hAnsi="Verdana" w:cs="Times New Roman"/>
          <w:bCs/>
          <w:sz w:val="20"/>
          <w:szCs w:val="20"/>
        </w:rPr>
        <w:t xml:space="preserve"> a gyakorlat szintjén zajlik.</w:t>
      </w:r>
      <w:r w:rsidR="00B978D4" w:rsidRPr="00552012">
        <w:rPr>
          <w:sz w:val="20"/>
          <w:szCs w:val="20"/>
        </w:rPr>
        <w:t xml:space="preserve"> </w:t>
      </w:r>
    </w:p>
    <w:p w14:paraId="42DBB3CB" w14:textId="73D169B5" w:rsidR="00ED17C1" w:rsidRPr="00552012" w:rsidRDefault="00ED17C1" w:rsidP="00552012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A módszer a konstruktivista tanulási elmélet alapgondolatából fejlődött ki. E szerint a tanulás nem az ismeretek passzív tárolását, hanem a tudás </w:t>
      </w:r>
      <w:proofErr w:type="gramStart"/>
      <w:r w:rsidRPr="00552012">
        <w:rPr>
          <w:rFonts w:ascii="Verdana" w:hAnsi="Verdana"/>
          <w:sz w:val="20"/>
          <w:szCs w:val="20"/>
        </w:rPr>
        <w:t>aktív</w:t>
      </w:r>
      <w:proofErr w:type="gramEnd"/>
      <w:r w:rsidRPr="00552012">
        <w:rPr>
          <w:rFonts w:ascii="Verdana" w:hAnsi="Verdana"/>
          <w:sz w:val="20"/>
          <w:szCs w:val="20"/>
        </w:rPr>
        <w:t xml:space="preserve"> konstruálását jelenti. Az oktató egy </w:t>
      </w:r>
      <w:proofErr w:type="gramStart"/>
      <w:r w:rsidRPr="00552012">
        <w:rPr>
          <w:rFonts w:ascii="Verdana" w:hAnsi="Verdana"/>
          <w:sz w:val="20"/>
          <w:szCs w:val="20"/>
        </w:rPr>
        <w:t>konkrét</w:t>
      </w:r>
      <w:proofErr w:type="gramEnd"/>
      <w:r w:rsidRPr="00552012">
        <w:rPr>
          <w:rFonts w:ascii="Verdana" w:hAnsi="Verdana"/>
          <w:sz w:val="20"/>
          <w:szCs w:val="20"/>
        </w:rPr>
        <w:t xml:space="preserve"> szakmai eset (pl. vállalatalapítás) </w:t>
      </w:r>
      <w:r w:rsidR="001D6056" w:rsidRPr="00552012">
        <w:rPr>
          <w:rFonts w:ascii="Verdana" w:hAnsi="Verdana"/>
          <w:sz w:val="20"/>
          <w:szCs w:val="20"/>
        </w:rPr>
        <w:t xml:space="preserve">kapcsán </w:t>
      </w:r>
      <w:r w:rsidRPr="00552012">
        <w:rPr>
          <w:rFonts w:ascii="Verdana" w:hAnsi="Verdana"/>
          <w:sz w:val="20"/>
          <w:szCs w:val="20"/>
        </w:rPr>
        <w:t xml:space="preserve">támogató, </w:t>
      </w:r>
      <w:proofErr w:type="spellStart"/>
      <w:r w:rsidRPr="00552012">
        <w:rPr>
          <w:rFonts w:ascii="Verdana" w:hAnsi="Verdana"/>
          <w:sz w:val="20"/>
          <w:szCs w:val="20"/>
        </w:rPr>
        <w:t>monitorozó</w:t>
      </w:r>
      <w:proofErr w:type="spellEnd"/>
      <w:r w:rsidRPr="00552012">
        <w:rPr>
          <w:rFonts w:ascii="Verdana" w:hAnsi="Verdana"/>
          <w:sz w:val="20"/>
          <w:szCs w:val="20"/>
        </w:rPr>
        <w:t xml:space="preserve"> szerepet tölt be a hallgatók önálló problémamegoldási tevékenységében. </w:t>
      </w:r>
    </w:p>
    <w:p w14:paraId="4A29C6D8" w14:textId="77777777" w:rsidR="00552012" w:rsidRDefault="00ED17C1" w:rsidP="00552012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A tudás megszerzése a következő lépésekben történik: </w:t>
      </w:r>
    </w:p>
    <w:p w14:paraId="27048E0B" w14:textId="6F7081A0" w:rsidR="00ED17C1" w:rsidRPr="00552012" w:rsidRDefault="00ED17C1" w:rsidP="00552012">
      <w:pPr>
        <w:pStyle w:val="Listaszerbekezds"/>
        <w:numPr>
          <w:ilvl w:val="0"/>
          <w:numId w:val="3"/>
        </w:num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A vállalatalapítás teljes folyamatának áttekintése, a tartalmi kérdések tisztázása. </w:t>
      </w:r>
    </w:p>
    <w:p w14:paraId="74C9FA8F" w14:textId="4C502011" w:rsidR="00ED17C1" w:rsidRPr="00552012" w:rsidRDefault="00C165CB" w:rsidP="00552012">
      <w:pPr>
        <w:pStyle w:val="Listaszerbekezds"/>
        <w:numPr>
          <w:ilvl w:val="0"/>
          <w:numId w:val="3"/>
        </w:num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A </w:t>
      </w:r>
      <w:proofErr w:type="gramStart"/>
      <w:r w:rsidRPr="00552012">
        <w:rPr>
          <w:rFonts w:ascii="Verdana" w:hAnsi="Verdana"/>
          <w:sz w:val="20"/>
          <w:szCs w:val="20"/>
        </w:rPr>
        <w:t xml:space="preserve">konkrét </w:t>
      </w:r>
      <w:r w:rsidR="00ED17C1" w:rsidRPr="00552012">
        <w:rPr>
          <w:rFonts w:ascii="Verdana" w:hAnsi="Verdana"/>
          <w:sz w:val="20"/>
          <w:szCs w:val="20"/>
        </w:rPr>
        <w:t>eset</w:t>
      </w:r>
      <w:proofErr w:type="gramEnd"/>
      <w:r w:rsidR="00ED17C1" w:rsidRPr="00552012">
        <w:rPr>
          <w:rFonts w:ascii="Verdana" w:hAnsi="Verdana"/>
          <w:sz w:val="20"/>
          <w:szCs w:val="20"/>
        </w:rPr>
        <w:t xml:space="preserve"> problémaaspektusainak összegyűjtése, pl.: Hol lenne a vállalat számára a legkedvezőbb székhely? Ki a gazdasági tevékenység célcsoportja? Milyen a versenytársak </w:t>
      </w:r>
      <w:proofErr w:type="gramStart"/>
      <w:r w:rsidR="00ED17C1" w:rsidRPr="00552012">
        <w:rPr>
          <w:rFonts w:ascii="Verdana" w:hAnsi="Verdana"/>
          <w:sz w:val="20"/>
          <w:szCs w:val="20"/>
        </w:rPr>
        <w:t>pozíciója</w:t>
      </w:r>
      <w:proofErr w:type="gramEnd"/>
      <w:r w:rsidR="00ED17C1" w:rsidRPr="00552012">
        <w:rPr>
          <w:rFonts w:ascii="Verdana" w:hAnsi="Verdana"/>
          <w:sz w:val="20"/>
          <w:szCs w:val="20"/>
        </w:rPr>
        <w:t xml:space="preserve"> a piacon? stb.</w:t>
      </w:r>
    </w:p>
    <w:p w14:paraId="039E3EFF" w14:textId="3294D3A3" w:rsidR="00ED17C1" w:rsidRPr="00552012" w:rsidRDefault="00ED17C1" w:rsidP="00552012">
      <w:pPr>
        <w:pStyle w:val="Listaszerbekezds"/>
        <w:numPr>
          <w:ilvl w:val="0"/>
          <w:numId w:val="3"/>
        </w:num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A vállalatalapítással kapcsolatos </w:t>
      </w:r>
      <w:proofErr w:type="gramStart"/>
      <w:r w:rsidRPr="00552012">
        <w:rPr>
          <w:rFonts w:ascii="Verdana" w:hAnsi="Verdana"/>
          <w:sz w:val="20"/>
          <w:szCs w:val="20"/>
        </w:rPr>
        <w:t>probléma</w:t>
      </w:r>
      <w:proofErr w:type="gramEnd"/>
      <w:r w:rsidRPr="00552012">
        <w:rPr>
          <w:rFonts w:ascii="Verdana" w:hAnsi="Verdana"/>
          <w:sz w:val="20"/>
          <w:szCs w:val="20"/>
        </w:rPr>
        <w:t>kör pontos definiálása.</w:t>
      </w:r>
    </w:p>
    <w:p w14:paraId="68E35BE1" w14:textId="5EEC76F0" w:rsidR="00ED17C1" w:rsidRPr="00552012" w:rsidRDefault="00ED17C1" w:rsidP="00552012">
      <w:pPr>
        <w:pStyle w:val="Listaszerbekezds"/>
        <w:numPr>
          <w:ilvl w:val="0"/>
          <w:numId w:val="3"/>
        </w:num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A </w:t>
      </w:r>
      <w:proofErr w:type="gramStart"/>
      <w:r w:rsidRPr="00552012">
        <w:rPr>
          <w:rFonts w:ascii="Verdana" w:hAnsi="Verdana"/>
          <w:sz w:val="20"/>
          <w:szCs w:val="20"/>
        </w:rPr>
        <w:t>probléma</w:t>
      </w:r>
      <w:proofErr w:type="gramEnd"/>
      <w:r w:rsidRPr="00552012">
        <w:rPr>
          <w:rFonts w:ascii="Verdana" w:hAnsi="Verdana"/>
          <w:sz w:val="20"/>
          <w:szCs w:val="20"/>
        </w:rPr>
        <w:t>megoldáshoz összegyűjtött ötletek strukturálása: pl. időrendi vagy fontossági sorrend szerint.</w:t>
      </w:r>
    </w:p>
    <w:p w14:paraId="028C4E2B" w14:textId="773BEF26" w:rsidR="00ED17C1" w:rsidRPr="00552012" w:rsidRDefault="00ED17C1" w:rsidP="00552012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A tanulási célt a hallgatók önállóan határozzák meg a vállalatalapítással kapcsolatos </w:t>
      </w:r>
      <w:proofErr w:type="gramStart"/>
      <w:r w:rsidRPr="00552012">
        <w:rPr>
          <w:rFonts w:ascii="Verdana" w:hAnsi="Verdana"/>
          <w:sz w:val="20"/>
          <w:szCs w:val="20"/>
        </w:rPr>
        <w:t>probléma</w:t>
      </w:r>
      <w:proofErr w:type="gramEnd"/>
      <w:r w:rsidRPr="00552012">
        <w:rPr>
          <w:rFonts w:ascii="Verdana" w:hAnsi="Verdana"/>
          <w:sz w:val="20"/>
          <w:szCs w:val="20"/>
        </w:rPr>
        <w:t>kör konkrét, feldolgozást igénylő aspektusai alapján. Pl. marketing</w:t>
      </w:r>
      <w:r w:rsidR="004C61ED" w:rsidRPr="00552012">
        <w:rPr>
          <w:rFonts w:ascii="Verdana" w:hAnsi="Verdana"/>
          <w:sz w:val="20"/>
          <w:szCs w:val="20"/>
        </w:rPr>
        <w:t xml:space="preserve"> –</w:t>
      </w:r>
      <w:r w:rsidRPr="00552012">
        <w:rPr>
          <w:rFonts w:ascii="Verdana" w:hAnsi="Verdana"/>
          <w:sz w:val="20"/>
          <w:szCs w:val="20"/>
        </w:rPr>
        <w:t>kommunik</w:t>
      </w:r>
      <w:r w:rsidR="007E60F3" w:rsidRPr="00552012">
        <w:rPr>
          <w:rFonts w:ascii="Verdana" w:hAnsi="Verdana"/>
          <w:sz w:val="20"/>
          <w:szCs w:val="20"/>
        </w:rPr>
        <w:t>ációs politika</w:t>
      </w:r>
      <w:r w:rsidR="004C61ED" w:rsidRPr="00552012">
        <w:rPr>
          <w:rFonts w:ascii="Verdana" w:hAnsi="Verdana"/>
          <w:sz w:val="20"/>
          <w:szCs w:val="20"/>
        </w:rPr>
        <w:t>:</w:t>
      </w:r>
      <w:r w:rsidRPr="00552012">
        <w:rPr>
          <w:rFonts w:ascii="Verdana" w:hAnsi="Verdana"/>
          <w:sz w:val="20"/>
          <w:szCs w:val="20"/>
        </w:rPr>
        <w:t xml:space="preserve"> </w:t>
      </w:r>
      <w:r w:rsidR="004C61ED" w:rsidRPr="00552012">
        <w:rPr>
          <w:rFonts w:ascii="Verdana" w:hAnsi="Verdana"/>
          <w:sz w:val="20"/>
          <w:szCs w:val="20"/>
        </w:rPr>
        <w:t xml:space="preserve">Milyen a jó </w:t>
      </w:r>
      <w:proofErr w:type="gramStart"/>
      <w:r w:rsidR="004C61ED" w:rsidRPr="00552012">
        <w:rPr>
          <w:rFonts w:ascii="Verdana" w:hAnsi="Verdana"/>
          <w:sz w:val="20"/>
          <w:szCs w:val="20"/>
        </w:rPr>
        <w:t>reklám</w:t>
      </w:r>
      <w:proofErr w:type="gramEnd"/>
      <w:r w:rsidR="004C61ED" w:rsidRPr="00552012">
        <w:rPr>
          <w:rFonts w:ascii="Verdana" w:hAnsi="Verdana"/>
          <w:sz w:val="20"/>
          <w:szCs w:val="20"/>
        </w:rPr>
        <w:t>?; marketing – árpolitika</w:t>
      </w:r>
      <w:r w:rsidRPr="00552012">
        <w:rPr>
          <w:rFonts w:ascii="Verdana" w:hAnsi="Verdana"/>
          <w:sz w:val="20"/>
          <w:szCs w:val="20"/>
        </w:rPr>
        <w:t>: Hogyan állapítsunk meg az új termékek szá</w:t>
      </w:r>
      <w:r w:rsidR="004C61ED" w:rsidRPr="00552012">
        <w:rPr>
          <w:rFonts w:ascii="Verdana" w:hAnsi="Verdana"/>
          <w:sz w:val="20"/>
          <w:szCs w:val="20"/>
        </w:rPr>
        <w:t>mára bevezető árat?; marketing – termékpolitika</w:t>
      </w:r>
      <w:r w:rsidRPr="00552012">
        <w:rPr>
          <w:rFonts w:ascii="Verdana" w:hAnsi="Verdana"/>
          <w:sz w:val="20"/>
          <w:szCs w:val="20"/>
        </w:rPr>
        <w:t>: Mi</w:t>
      </w:r>
      <w:r w:rsidR="006C0D1A">
        <w:rPr>
          <w:rFonts w:ascii="Verdana" w:hAnsi="Verdana"/>
          <w:sz w:val="20"/>
          <w:szCs w:val="20"/>
        </w:rPr>
        <w:t>lyen legyen a termék design-ja?.</w:t>
      </w:r>
    </w:p>
    <w:p w14:paraId="5B9F7D7E" w14:textId="77777777" w:rsidR="00ED17C1" w:rsidRPr="00552012" w:rsidRDefault="00ED17C1" w:rsidP="00552012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Ezen kérdések megválaszolásához szükséges </w:t>
      </w:r>
      <w:proofErr w:type="gramStart"/>
      <w:r w:rsidRPr="00552012">
        <w:rPr>
          <w:rFonts w:ascii="Verdana" w:hAnsi="Verdana"/>
          <w:sz w:val="20"/>
          <w:szCs w:val="20"/>
        </w:rPr>
        <w:t>információkat</w:t>
      </w:r>
      <w:proofErr w:type="gramEnd"/>
      <w:r w:rsidRPr="00552012">
        <w:rPr>
          <w:rFonts w:ascii="Verdana" w:hAnsi="Verdana"/>
          <w:sz w:val="20"/>
          <w:szCs w:val="20"/>
        </w:rPr>
        <w:t xml:space="preserve"> a hallgatók önállóan kutatják fel.</w:t>
      </w:r>
    </w:p>
    <w:p w14:paraId="109E3B9F" w14:textId="759C7BAC" w:rsidR="00ED17C1" w:rsidRPr="00552012" w:rsidRDefault="00ED17C1" w:rsidP="00552012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Az </w:t>
      </w:r>
      <w:proofErr w:type="gramStart"/>
      <w:r w:rsidRPr="00552012">
        <w:rPr>
          <w:rFonts w:ascii="Verdana" w:hAnsi="Verdana"/>
          <w:sz w:val="20"/>
          <w:szCs w:val="20"/>
        </w:rPr>
        <w:t>információk</w:t>
      </w:r>
      <w:proofErr w:type="gramEnd"/>
      <w:r w:rsidRPr="00552012">
        <w:rPr>
          <w:rFonts w:ascii="Verdana" w:hAnsi="Verdana"/>
          <w:sz w:val="20"/>
          <w:szCs w:val="20"/>
        </w:rPr>
        <w:t xml:space="preserve"> beszerzéséhez használhatnak elektronikusan vagy nyomtatott formában fellelhető szakirodalmat,</w:t>
      </w:r>
      <w:r w:rsidR="00636CBD" w:rsidRPr="00552012">
        <w:rPr>
          <w:rFonts w:ascii="Verdana" w:hAnsi="Verdana"/>
          <w:sz w:val="20"/>
          <w:szCs w:val="20"/>
        </w:rPr>
        <w:t xml:space="preserve"> illetve ide</w:t>
      </w:r>
      <w:r w:rsidR="00E03576" w:rsidRPr="00552012">
        <w:rPr>
          <w:rFonts w:ascii="Verdana" w:hAnsi="Verdana"/>
          <w:sz w:val="20"/>
          <w:szCs w:val="20"/>
        </w:rPr>
        <w:t>vonatkozó filmeket</w:t>
      </w:r>
      <w:r w:rsidRPr="00552012">
        <w:rPr>
          <w:rFonts w:ascii="Verdana" w:hAnsi="Verdana"/>
          <w:sz w:val="20"/>
          <w:szCs w:val="20"/>
        </w:rPr>
        <w:t>, valamint az oktatóval történő alternatívákat felkínáló beszélgetést.</w:t>
      </w:r>
    </w:p>
    <w:p w14:paraId="2161FC02" w14:textId="77777777" w:rsidR="00ED17C1" w:rsidRPr="00552012" w:rsidRDefault="00ED17C1" w:rsidP="00552012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A </w:t>
      </w:r>
      <w:proofErr w:type="gramStart"/>
      <w:r w:rsidRPr="00552012">
        <w:rPr>
          <w:rFonts w:ascii="Verdana" w:hAnsi="Verdana"/>
          <w:sz w:val="20"/>
          <w:szCs w:val="20"/>
        </w:rPr>
        <w:t>probléma</w:t>
      </w:r>
      <w:proofErr w:type="gramEnd"/>
      <w:r w:rsidRPr="00552012">
        <w:rPr>
          <w:rFonts w:ascii="Verdana" w:hAnsi="Verdana"/>
          <w:sz w:val="20"/>
          <w:szCs w:val="20"/>
        </w:rPr>
        <w:t xml:space="preserve"> megoldását követően a kiscsoportok egy rövid prezentációban vázolják fel a vállalatuk alapításával kapcsolatos konkrét stratégiájukat, melyre a többi kiscsoport reflektálhat. A teljesítmény értékelése kétféleképpen történik:</w:t>
      </w:r>
    </w:p>
    <w:p w14:paraId="470DA9E0" w14:textId="02A20A28" w:rsidR="00ED17C1" w:rsidRPr="00552012" w:rsidRDefault="00ED17C1" w:rsidP="00552012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A kiscsoportok az oktatók és a többi kiscsoport véleménye alapján kapnak egy </w:t>
      </w:r>
      <w:proofErr w:type="gramStart"/>
      <w:r w:rsidRPr="00552012">
        <w:rPr>
          <w:rFonts w:ascii="Verdana" w:hAnsi="Verdana"/>
          <w:sz w:val="20"/>
          <w:szCs w:val="20"/>
        </w:rPr>
        <w:t>globális</w:t>
      </w:r>
      <w:proofErr w:type="gramEnd"/>
      <w:r w:rsidRPr="00552012">
        <w:rPr>
          <w:rFonts w:ascii="Verdana" w:hAnsi="Verdana"/>
          <w:sz w:val="20"/>
          <w:szCs w:val="20"/>
        </w:rPr>
        <w:t xml:space="preserve"> érdemjegyet.</w:t>
      </w:r>
    </w:p>
    <w:p w14:paraId="584B9BC9" w14:textId="723AC559" w:rsidR="00ED17C1" w:rsidRPr="00552012" w:rsidRDefault="00ED17C1" w:rsidP="00552012">
      <w:pPr>
        <w:spacing w:before="120"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552012">
        <w:rPr>
          <w:rFonts w:ascii="Verdana" w:hAnsi="Verdana"/>
          <w:sz w:val="20"/>
          <w:szCs w:val="20"/>
        </w:rPr>
        <w:t xml:space="preserve">• A csoporton belül pedig a résztvevők saját munkájukat értékelik, melyre a csoport többi tagja </w:t>
      </w:r>
      <w:proofErr w:type="gramStart"/>
      <w:r w:rsidRPr="00552012">
        <w:rPr>
          <w:rFonts w:ascii="Verdana" w:hAnsi="Verdana"/>
          <w:sz w:val="20"/>
          <w:szCs w:val="20"/>
        </w:rPr>
        <w:t>reagálhat</w:t>
      </w:r>
      <w:proofErr w:type="gramEnd"/>
      <w:r w:rsidRPr="00552012">
        <w:rPr>
          <w:rFonts w:ascii="Verdana" w:hAnsi="Verdana"/>
          <w:sz w:val="20"/>
          <w:szCs w:val="20"/>
        </w:rPr>
        <w:t>.</w:t>
      </w:r>
    </w:p>
    <w:p w14:paraId="503A612C" w14:textId="0D45ABAB" w:rsidR="007D0E11" w:rsidRPr="00552012" w:rsidRDefault="00552012" w:rsidP="00552012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Módszertan</w:t>
      </w:r>
      <w:r w:rsidR="005D4878" w:rsidRPr="00552012">
        <w:rPr>
          <w:rFonts w:ascii="Verdana" w:hAnsi="Verdana" w:cs="Times New Roman"/>
          <w:sz w:val="20"/>
          <w:szCs w:val="20"/>
        </w:rPr>
        <w:t>:</w:t>
      </w:r>
      <w:r w:rsidR="00024AE1" w:rsidRPr="00552012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="00C165CB" w:rsidRPr="00552012">
        <w:rPr>
          <w:rFonts w:ascii="Verdana" w:hAnsi="Verdana" w:cs="Times New Roman"/>
          <w:sz w:val="20"/>
          <w:szCs w:val="20"/>
        </w:rPr>
        <w:t>probléma</w:t>
      </w:r>
      <w:proofErr w:type="gramEnd"/>
      <w:r w:rsidR="00C165CB" w:rsidRPr="00552012">
        <w:rPr>
          <w:rFonts w:ascii="Verdana" w:hAnsi="Verdana" w:cs="Times New Roman"/>
          <w:sz w:val="20"/>
          <w:szCs w:val="20"/>
        </w:rPr>
        <w:t xml:space="preserve">alapú </w:t>
      </w:r>
      <w:r w:rsidR="00F73E50" w:rsidRPr="00552012">
        <w:rPr>
          <w:rFonts w:ascii="Verdana" w:hAnsi="Verdana" w:cs="Times New Roman"/>
          <w:sz w:val="20"/>
          <w:szCs w:val="20"/>
        </w:rPr>
        <w:t>tanulás, csoportmunka, önálló munka</w:t>
      </w:r>
      <w:r w:rsidR="006C0D1A">
        <w:rPr>
          <w:rFonts w:ascii="Verdana" w:hAnsi="Verdana" w:cs="Times New Roman"/>
          <w:sz w:val="20"/>
          <w:szCs w:val="20"/>
        </w:rPr>
        <w:t>.</w:t>
      </w:r>
    </w:p>
    <w:p w14:paraId="32BBB6A3" w14:textId="25AF36CF" w:rsidR="004F4A05" w:rsidRPr="00552012" w:rsidRDefault="00862063" w:rsidP="00552012">
      <w:pPr>
        <w:spacing w:before="120" w:after="0" w:line="276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552012">
        <w:rPr>
          <w:rFonts w:ascii="Verdana" w:hAnsi="Verdana" w:cs="Times New Roman"/>
          <w:b/>
          <w:bCs/>
          <w:sz w:val="20"/>
          <w:szCs w:val="20"/>
        </w:rPr>
        <w:t>Eszközök</w:t>
      </w:r>
      <w:r w:rsidR="00463933" w:rsidRPr="00552012">
        <w:rPr>
          <w:rFonts w:ascii="Verdana" w:hAnsi="Verdana" w:cs="Times New Roman"/>
          <w:b/>
          <w:bCs/>
          <w:sz w:val="20"/>
          <w:szCs w:val="20"/>
        </w:rPr>
        <w:t>:</w:t>
      </w:r>
      <w:r w:rsidR="001F6466" w:rsidRPr="0055201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ED17C1" w:rsidRPr="00552012">
        <w:rPr>
          <w:rFonts w:ascii="Verdana" w:hAnsi="Verdana" w:cs="Times New Roman"/>
          <w:bCs/>
          <w:sz w:val="20"/>
          <w:szCs w:val="20"/>
        </w:rPr>
        <w:t>digitális eszközök</w:t>
      </w:r>
      <w:r w:rsidR="00F14311" w:rsidRPr="00552012">
        <w:rPr>
          <w:rFonts w:ascii="Verdana" w:hAnsi="Verdana" w:cs="Times New Roman"/>
          <w:bCs/>
          <w:sz w:val="20"/>
          <w:szCs w:val="20"/>
        </w:rPr>
        <w:t xml:space="preserve">, </w:t>
      </w:r>
      <w:r w:rsidR="00BE0D0F" w:rsidRPr="00552012">
        <w:rPr>
          <w:rFonts w:ascii="Verdana" w:hAnsi="Verdana" w:cs="Times New Roman"/>
          <w:bCs/>
          <w:sz w:val="20"/>
          <w:szCs w:val="20"/>
        </w:rPr>
        <w:t>könyvtári adatbázis</w:t>
      </w:r>
      <w:r w:rsidR="00DD03EE" w:rsidRPr="00552012">
        <w:rPr>
          <w:rFonts w:ascii="Verdana" w:hAnsi="Verdana" w:cs="Times New Roman"/>
          <w:bCs/>
          <w:sz w:val="20"/>
          <w:szCs w:val="20"/>
        </w:rPr>
        <w:t>,</w:t>
      </w:r>
      <w:r w:rsidR="00532572" w:rsidRPr="00552012">
        <w:rPr>
          <w:rFonts w:ascii="Verdana" w:hAnsi="Verdana" w:cs="Times New Roman"/>
          <w:bCs/>
          <w:sz w:val="20"/>
          <w:szCs w:val="20"/>
        </w:rPr>
        <w:t xml:space="preserve"> egyetemi tudásarchívum,</w:t>
      </w:r>
      <w:r w:rsidR="00DD03EE" w:rsidRPr="00552012">
        <w:rPr>
          <w:rFonts w:ascii="Verdana" w:hAnsi="Verdana" w:cs="Times New Roman"/>
          <w:bCs/>
          <w:sz w:val="20"/>
          <w:szCs w:val="20"/>
        </w:rPr>
        <w:t xml:space="preserve"> ne</w:t>
      </w:r>
      <w:r w:rsidR="00532572" w:rsidRPr="00552012">
        <w:rPr>
          <w:rFonts w:ascii="Verdana" w:hAnsi="Verdana" w:cs="Times New Roman"/>
          <w:bCs/>
          <w:sz w:val="20"/>
          <w:szCs w:val="20"/>
        </w:rPr>
        <w:t xml:space="preserve">m frontális elrendezésű vagy </w:t>
      </w:r>
      <w:proofErr w:type="gramStart"/>
      <w:r w:rsidR="00532572" w:rsidRPr="00552012">
        <w:rPr>
          <w:rFonts w:ascii="Verdana" w:hAnsi="Verdana" w:cs="Times New Roman"/>
          <w:bCs/>
          <w:sz w:val="20"/>
          <w:szCs w:val="20"/>
        </w:rPr>
        <w:t>virtuális</w:t>
      </w:r>
      <w:proofErr w:type="gramEnd"/>
      <w:r w:rsidR="00532572" w:rsidRPr="00552012">
        <w:rPr>
          <w:rFonts w:ascii="Verdana" w:hAnsi="Verdana" w:cs="Times New Roman"/>
          <w:bCs/>
          <w:sz w:val="20"/>
          <w:szCs w:val="20"/>
        </w:rPr>
        <w:t xml:space="preserve"> tanterem.</w:t>
      </w:r>
    </w:p>
    <w:p w14:paraId="7D28F547" w14:textId="7F271B4B" w:rsidR="00ED17C1" w:rsidRPr="00552012" w:rsidRDefault="00862063" w:rsidP="00552012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52012">
        <w:rPr>
          <w:rFonts w:ascii="Verdana" w:hAnsi="Verdana" w:cs="Times New Roman"/>
          <w:b/>
          <w:bCs/>
          <w:sz w:val="20"/>
          <w:szCs w:val="20"/>
        </w:rPr>
        <w:t xml:space="preserve">Fejlesztett </w:t>
      </w:r>
      <w:proofErr w:type="gramStart"/>
      <w:r w:rsidRPr="00552012">
        <w:rPr>
          <w:rFonts w:ascii="Verdana" w:hAnsi="Verdana" w:cs="Times New Roman"/>
          <w:b/>
          <w:bCs/>
          <w:sz w:val="20"/>
          <w:szCs w:val="20"/>
        </w:rPr>
        <w:t>kompetenciák</w:t>
      </w:r>
      <w:proofErr w:type="gramEnd"/>
      <w:r w:rsidRPr="00552012">
        <w:rPr>
          <w:rFonts w:ascii="Verdana" w:hAnsi="Verdana" w:cs="Times New Roman"/>
          <w:sz w:val="20"/>
          <w:szCs w:val="20"/>
        </w:rPr>
        <w:t>:</w:t>
      </w:r>
      <w:r w:rsidR="007312FD" w:rsidRPr="00552012">
        <w:rPr>
          <w:rFonts w:ascii="Verdana" w:hAnsi="Verdana" w:cs="Times New Roman"/>
          <w:sz w:val="20"/>
          <w:szCs w:val="20"/>
        </w:rPr>
        <w:t xml:space="preserve"> </w:t>
      </w:r>
      <w:r w:rsidR="00ED17C1" w:rsidRPr="00552012">
        <w:rPr>
          <w:rFonts w:ascii="Verdana" w:hAnsi="Verdana" w:cs="Times New Roman"/>
          <w:sz w:val="20"/>
          <w:szCs w:val="20"/>
        </w:rPr>
        <w:t>Fejleszthető általános kompetenciák: komplexprobléma-megoldás, kognitív rugalmasság, együttműködés, tárgyalási kompe</w:t>
      </w:r>
      <w:r w:rsidR="00552012">
        <w:rPr>
          <w:rFonts w:ascii="Verdana" w:hAnsi="Verdana" w:cs="Times New Roman"/>
          <w:sz w:val="20"/>
          <w:szCs w:val="20"/>
        </w:rPr>
        <w:t>tencia, döntéshozatali képesség.</w:t>
      </w:r>
    </w:p>
    <w:p w14:paraId="54833857" w14:textId="16A52118" w:rsidR="00E97E22" w:rsidRPr="00552012" w:rsidRDefault="00F96BA2" w:rsidP="00552012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52012">
        <w:rPr>
          <w:rFonts w:ascii="Verdana" w:hAnsi="Verdana" w:cs="Times New Roman"/>
          <w:sz w:val="20"/>
          <w:szCs w:val="20"/>
        </w:rPr>
        <w:t>Fejlesztett szakterület</w:t>
      </w:r>
      <w:r w:rsidR="00ED17C1" w:rsidRPr="00552012">
        <w:rPr>
          <w:rFonts w:ascii="Verdana" w:hAnsi="Verdana" w:cs="Times New Roman"/>
          <w:sz w:val="20"/>
          <w:szCs w:val="20"/>
        </w:rPr>
        <w:t xml:space="preserve">specifikus </w:t>
      </w:r>
      <w:proofErr w:type="gramStart"/>
      <w:r w:rsidR="00ED17C1" w:rsidRPr="00552012">
        <w:rPr>
          <w:rFonts w:ascii="Verdana" w:hAnsi="Verdana" w:cs="Times New Roman"/>
          <w:sz w:val="20"/>
          <w:szCs w:val="20"/>
        </w:rPr>
        <w:t>kompetenciák</w:t>
      </w:r>
      <w:proofErr w:type="gramEnd"/>
      <w:r w:rsidR="00ED17C1" w:rsidRPr="00552012">
        <w:rPr>
          <w:rFonts w:ascii="Verdana" w:hAnsi="Verdana" w:cs="Times New Roman"/>
          <w:sz w:val="20"/>
          <w:szCs w:val="20"/>
        </w:rPr>
        <w:t>: szakspecifikus gondolkodási stratégia, problématípusok felismerésének és kezelésének képessége, kognitív rugalmasság, management (vezetés-irányít</w:t>
      </w:r>
      <w:r w:rsidR="00552012">
        <w:rPr>
          <w:rFonts w:ascii="Verdana" w:hAnsi="Verdana" w:cs="Times New Roman"/>
          <w:sz w:val="20"/>
          <w:szCs w:val="20"/>
        </w:rPr>
        <w:t>ás), interkulturális management.</w:t>
      </w:r>
    </w:p>
    <w:p w14:paraId="52F5BCF7" w14:textId="18990DDE" w:rsidR="00862063" w:rsidRPr="00552012" w:rsidRDefault="00862063" w:rsidP="00552012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52012">
        <w:rPr>
          <w:rFonts w:ascii="Verdana" w:hAnsi="Verdana" w:cs="Times New Roman"/>
          <w:b/>
          <w:bCs/>
          <w:sz w:val="20"/>
          <w:szCs w:val="20"/>
        </w:rPr>
        <w:lastRenderedPageBreak/>
        <w:t>A jó gyakorlat illeszkedése az egyetem stratégiájához</w:t>
      </w:r>
      <w:r w:rsidRPr="00552012">
        <w:rPr>
          <w:rFonts w:ascii="Verdana" w:hAnsi="Verdana" w:cs="Times New Roman"/>
          <w:sz w:val="20"/>
          <w:szCs w:val="20"/>
        </w:rPr>
        <w:t xml:space="preserve">: </w:t>
      </w:r>
      <w:r w:rsidR="00B0257A" w:rsidRPr="00552012">
        <w:rPr>
          <w:rFonts w:ascii="Verdana" w:hAnsi="Verdana" w:cs="Times New Roman"/>
          <w:sz w:val="20"/>
          <w:szCs w:val="20"/>
        </w:rPr>
        <w:t xml:space="preserve"> A módszer </w:t>
      </w:r>
      <w:r w:rsidR="00FD5CE8" w:rsidRPr="00552012">
        <w:rPr>
          <w:rFonts w:ascii="Verdana" w:hAnsi="Verdana" w:cs="Times New Roman"/>
          <w:sz w:val="20"/>
          <w:szCs w:val="20"/>
        </w:rPr>
        <w:t>a</w:t>
      </w:r>
      <w:r w:rsidR="00E46409" w:rsidRPr="00552012">
        <w:rPr>
          <w:rFonts w:ascii="Verdana" w:hAnsi="Verdana" w:cs="Times New Roman"/>
          <w:sz w:val="20"/>
          <w:szCs w:val="20"/>
        </w:rPr>
        <w:t xml:space="preserve"> gyakorlat</w:t>
      </w:r>
      <w:r w:rsidR="00B0257A" w:rsidRPr="00552012">
        <w:rPr>
          <w:rFonts w:ascii="Verdana" w:hAnsi="Verdana" w:cs="Times New Roman"/>
          <w:sz w:val="20"/>
          <w:szCs w:val="20"/>
        </w:rPr>
        <w:t>centrikus célkitűzéseivel lehetővé teszi az élményalapú és önálló tanulás támogatását, hozzájárul az oktatás hatékonyságához</w:t>
      </w:r>
      <w:r w:rsidR="00E46409" w:rsidRPr="00552012">
        <w:rPr>
          <w:rFonts w:ascii="Verdana" w:hAnsi="Verdana" w:cs="Times New Roman"/>
          <w:sz w:val="20"/>
          <w:szCs w:val="20"/>
        </w:rPr>
        <w:t>,</w:t>
      </w:r>
      <w:r w:rsidR="00B0257A" w:rsidRPr="00552012">
        <w:rPr>
          <w:rFonts w:ascii="Verdana" w:hAnsi="Verdana" w:cs="Times New Roman"/>
          <w:sz w:val="20"/>
          <w:szCs w:val="20"/>
        </w:rPr>
        <w:t xml:space="preserve"> és </w:t>
      </w:r>
      <w:proofErr w:type="gramStart"/>
      <w:r w:rsidR="00B0257A" w:rsidRPr="00552012">
        <w:rPr>
          <w:rFonts w:ascii="Verdana" w:hAnsi="Verdana" w:cs="Times New Roman"/>
          <w:sz w:val="20"/>
          <w:szCs w:val="20"/>
        </w:rPr>
        <w:t>ezáltal</w:t>
      </w:r>
      <w:proofErr w:type="gramEnd"/>
      <w:r w:rsidR="00B0257A" w:rsidRPr="00552012">
        <w:rPr>
          <w:rFonts w:ascii="Verdana" w:hAnsi="Verdana" w:cs="Times New Roman"/>
          <w:sz w:val="20"/>
          <w:szCs w:val="20"/>
        </w:rPr>
        <w:t xml:space="preserve"> növelheti a hallgatói elégedettséget</w:t>
      </w:r>
      <w:r w:rsidR="00C35272" w:rsidRPr="00552012">
        <w:rPr>
          <w:rFonts w:ascii="Verdana" w:hAnsi="Verdana" w:cs="Times New Roman"/>
          <w:sz w:val="20"/>
          <w:szCs w:val="20"/>
        </w:rPr>
        <w:t xml:space="preserve"> is</w:t>
      </w:r>
      <w:r w:rsidR="00B0257A" w:rsidRPr="00552012">
        <w:rPr>
          <w:rFonts w:ascii="Verdana" w:hAnsi="Verdana" w:cs="Times New Roman"/>
          <w:sz w:val="20"/>
          <w:szCs w:val="20"/>
        </w:rPr>
        <w:t>.</w:t>
      </w:r>
      <w:r w:rsidR="00BF2D67" w:rsidRPr="00552012">
        <w:rPr>
          <w:rFonts w:ascii="Verdana" w:hAnsi="Verdana" w:cs="Times New Roman"/>
          <w:sz w:val="20"/>
          <w:szCs w:val="20"/>
        </w:rPr>
        <w:t xml:space="preserve"> A</w:t>
      </w:r>
      <w:r w:rsidR="00B007DB" w:rsidRPr="00552012">
        <w:rPr>
          <w:rFonts w:ascii="Verdana" w:hAnsi="Verdana" w:cs="Times New Roman"/>
          <w:sz w:val="20"/>
          <w:szCs w:val="20"/>
        </w:rPr>
        <w:t xml:space="preserve"> hallgatók</w:t>
      </w:r>
      <w:r w:rsidR="00BF2D67" w:rsidRPr="00552012">
        <w:rPr>
          <w:rFonts w:ascii="Verdana" w:hAnsi="Verdana" w:cs="Times New Roman"/>
          <w:sz w:val="20"/>
          <w:szCs w:val="20"/>
        </w:rPr>
        <w:t xml:space="preserve"> </w:t>
      </w:r>
      <w:r w:rsidR="00B007DB" w:rsidRPr="00552012">
        <w:rPr>
          <w:rFonts w:ascii="Verdana" w:hAnsi="Verdana" w:cs="Times New Roman"/>
          <w:sz w:val="20"/>
          <w:szCs w:val="20"/>
        </w:rPr>
        <w:t xml:space="preserve">kiscsoportos és egyéni tevékenységével és a tanár </w:t>
      </w:r>
      <w:proofErr w:type="spellStart"/>
      <w:r w:rsidR="00B007DB" w:rsidRPr="00552012">
        <w:rPr>
          <w:rFonts w:ascii="Verdana" w:hAnsi="Verdana" w:cs="Times New Roman"/>
          <w:sz w:val="20"/>
          <w:szCs w:val="20"/>
        </w:rPr>
        <w:t>mentoráló</w:t>
      </w:r>
      <w:proofErr w:type="spellEnd"/>
      <w:r w:rsidR="00BF2D67" w:rsidRPr="00552012">
        <w:rPr>
          <w:rFonts w:ascii="Verdana" w:hAnsi="Verdana" w:cs="Times New Roman"/>
          <w:sz w:val="20"/>
          <w:szCs w:val="20"/>
        </w:rPr>
        <w:t xml:space="preserve"> attitűdjével az o</w:t>
      </w:r>
      <w:r w:rsidR="00E46409" w:rsidRPr="00552012">
        <w:rPr>
          <w:rFonts w:ascii="Verdana" w:hAnsi="Verdana" w:cs="Times New Roman"/>
          <w:sz w:val="20"/>
          <w:szCs w:val="20"/>
        </w:rPr>
        <w:t>ktatás tanulóközpontúvá válik. A</w:t>
      </w:r>
      <w:r w:rsidR="00BF2D67" w:rsidRPr="00552012">
        <w:rPr>
          <w:rFonts w:ascii="Verdana" w:hAnsi="Verdana" w:cs="Times New Roman"/>
          <w:sz w:val="20"/>
          <w:szCs w:val="20"/>
        </w:rPr>
        <w:t xml:space="preserve"> kreativitást igénylő megoldások a munkaerőpiacon és az adott szakterületeken nélkülözhetetlen </w:t>
      </w:r>
      <w:proofErr w:type="gramStart"/>
      <w:r w:rsidR="00BF2D67" w:rsidRPr="00552012">
        <w:rPr>
          <w:rFonts w:ascii="Verdana" w:hAnsi="Verdana" w:cs="Times New Roman"/>
          <w:sz w:val="20"/>
          <w:szCs w:val="20"/>
        </w:rPr>
        <w:t>kom</w:t>
      </w:r>
      <w:r w:rsidR="00E46409" w:rsidRPr="00552012">
        <w:rPr>
          <w:rFonts w:ascii="Verdana" w:hAnsi="Verdana" w:cs="Times New Roman"/>
          <w:sz w:val="20"/>
          <w:szCs w:val="20"/>
        </w:rPr>
        <w:t>petenciák</w:t>
      </w:r>
      <w:proofErr w:type="gramEnd"/>
      <w:r w:rsidR="00E46409" w:rsidRPr="00552012">
        <w:rPr>
          <w:rFonts w:ascii="Verdana" w:hAnsi="Verdana" w:cs="Times New Roman"/>
          <w:sz w:val="20"/>
          <w:szCs w:val="20"/>
        </w:rPr>
        <w:t xml:space="preserve"> fejlesztését segítik.</w:t>
      </w:r>
      <w:r w:rsidR="00A1449D" w:rsidRPr="00552012">
        <w:rPr>
          <w:rFonts w:ascii="Verdana" w:hAnsi="Verdana" w:cs="Times New Roman"/>
          <w:sz w:val="20"/>
          <w:szCs w:val="20"/>
        </w:rPr>
        <w:t xml:space="preserve"> A hallgatók projektalapú tevékenysége lehetőséget nyújt digitális </w:t>
      </w:r>
      <w:proofErr w:type="gramStart"/>
      <w:r w:rsidR="00A1449D" w:rsidRPr="00552012">
        <w:rPr>
          <w:rFonts w:ascii="Verdana" w:hAnsi="Verdana" w:cs="Times New Roman"/>
          <w:sz w:val="20"/>
          <w:szCs w:val="20"/>
        </w:rPr>
        <w:t>kompetenciájuk</w:t>
      </w:r>
      <w:proofErr w:type="gramEnd"/>
      <w:r w:rsidR="00A1449D" w:rsidRPr="00552012">
        <w:rPr>
          <w:rFonts w:ascii="Verdana" w:hAnsi="Verdana" w:cs="Times New Roman"/>
          <w:sz w:val="20"/>
          <w:szCs w:val="20"/>
        </w:rPr>
        <w:t xml:space="preserve"> több területen való fejlesztésére</w:t>
      </w:r>
      <w:r w:rsidR="00607114" w:rsidRPr="00552012">
        <w:rPr>
          <w:rFonts w:ascii="Verdana" w:hAnsi="Verdana" w:cs="Times New Roman"/>
          <w:sz w:val="20"/>
          <w:szCs w:val="20"/>
        </w:rPr>
        <w:t xml:space="preserve"> is</w:t>
      </w:r>
      <w:r w:rsidR="00A1449D" w:rsidRPr="00552012">
        <w:rPr>
          <w:rFonts w:ascii="Verdana" w:hAnsi="Verdana" w:cs="Times New Roman"/>
          <w:sz w:val="20"/>
          <w:szCs w:val="20"/>
        </w:rPr>
        <w:t>: értekezlet tartása, egy adott téma digitális alapú személtetése, prezentáció, kapcsolattartás.</w:t>
      </w:r>
      <w:r w:rsidR="00E46409" w:rsidRPr="00552012">
        <w:rPr>
          <w:rFonts w:ascii="Verdana" w:hAnsi="Verdana" w:cs="Times New Roman"/>
          <w:sz w:val="20"/>
          <w:szCs w:val="20"/>
        </w:rPr>
        <w:t xml:space="preserve"> </w:t>
      </w:r>
      <w:r w:rsidR="00607114" w:rsidRPr="00552012">
        <w:rPr>
          <w:rFonts w:ascii="Verdana" w:hAnsi="Verdana" w:cs="Times New Roman"/>
          <w:sz w:val="20"/>
          <w:szCs w:val="20"/>
        </w:rPr>
        <w:t>A tanulási program</w:t>
      </w:r>
      <w:r w:rsidR="006523CF" w:rsidRPr="00552012">
        <w:rPr>
          <w:rFonts w:ascii="Verdana" w:hAnsi="Verdana" w:cs="Times New Roman"/>
          <w:sz w:val="20"/>
          <w:szCs w:val="20"/>
        </w:rPr>
        <w:t xml:space="preserve"> hozzájárul ahhoz</w:t>
      </w:r>
      <w:r w:rsidR="00607114" w:rsidRPr="00552012">
        <w:rPr>
          <w:rFonts w:ascii="Verdana" w:hAnsi="Verdana" w:cs="Times New Roman"/>
          <w:sz w:val="20"/>
          <w:szCs w:val="20"/>
        </w:rPr>
        <w:t>, hogy a hallgatók a külföldi mobilitás alka</w:t>
      </w:r>
      <w:r w:rsidR="00DE24F8" w:rsidRPr="00552012">
        <w:rPr>
          <w:rFonts w:ascii="Verdana" w:hAnsi="Verdana" w:cs="Times New Roman"/>
          <w:sz w:val="20"/>
          <w:szCs w:val="20"/>
        </w:rPr>
        <w:t xml:space="preserve">lmával már tapasztalatokkal rendelkezve </w:t>
      </w:r>
      <w:r w:rsidR="00607114" w:rsidRPr="00552012">
        <w:rPr>
          <w:rFonts w:ascii="Verdana" w:hAnsi="Verdana" w:cs="Times New Roman"/>
          <w:sz w:val="20"/>
          <w:szCs w:val="20"/>
        </w:rPr>
        <w:t>kapcsolódhassanak</w:t>
      </w:r>
      <w:r w:rsidR="00C34483" w:rsidRPr="00552012">
        <w:rPr>
          <w:rFonts w:ascii="Verdana" w:hAnsi="Verdana" w:cs="Times New Roman"/>
          <w:sz w:val="20"/>
          <w:szCs w:val="20"/>
        </w:rPr>
        <w:t xml:space="preserve"> be</w:t>
      </w:r>
      <w:r w:rsidR="00DE24F8" w:rsidRPr="00552012">
        <w:rPr>
          <w:rFonts w:ascii="Verdana" w:hAnsi="Verdana" w:cs="Times New Roman"/>
          <w:sz w:val="20"/>
          <w:szCs w:val="20"/>
        </w:rPr>
        <w:t xml:space="preserve"> hasonló programokba</w:t>
      </w:r>
      <w:r w:rsidR="00607114" w:rsidRPr="00552012">
        <w:rPr>
          <w:rFonts w:ascii="Verdana" w:hAnsi="Verdana" w:cs="Times New Roman"/>
          <w:sz w:val="20"/>
          <w:szCs w:val="20"/>
        </w:rPr>
        <w:t xml:space="preserve">. </w:t>
      </w:r>
      <w:r w:rsidR="00F941B4" w:rsidRPr="00552012">
        <w:rPr>
          <w:rFonts w:ascii="Verdana" w:hAnsi="Verdana" w:cs="Times New Roman"/>
          <w:sz w:val="20"/>
          <w:szCs w:val="20"/>
        </w:rPr>
        <w:t>Az ismeretek gyakorlat</w:t>
      </w:r>
      <w:r w:rsidR="00DE24F8" w:rsidRPr="00552012">
        <w:rPr>
          <w:rFonts w:ascii="Verdana" w:hAnsi="Verdana" w:cs="Times New Roman"/>
          <w:sz w:val="20"/>
          <w:szCs w:val="20"/>
        </w:rPr>
        <w:t xml:space="preserve">orientált feldolgozása </w:t>
      </w:r>
      <w:r w:rsidR="009C4A9A" w:rsidRPr="00552012">
        <w:rPr>
          <w:rFonts w:ascii="Verdana" w:hAnsi="Verdana" w:cs="Times New Roman"/>
          <w:sz w:val="20"/>
          <w:szCs w:val="20"/>
        </w:rPr>
        <w:t>meggyorsítj</w:t>
      </w:r>
      <w:r w:rsidR="00DE24F8" w:rsidRPr="00552012">
        <w:rPr>
          <w:rFonts w:ascii="Verdana" w:hAnsi="Verdana" w:cs="Times New Roman"/>
          <w:sz w:val="20"/>
          <w:szCs w:val="20"/>
        </w:rPr>
        <w:t xml:space="preserve">a az idegen nyelv elsajátítását </w:t>
      </w:r>
      <w:r w:rsidR="00F941B4" w:rsidRPr="00552012">
        <w:rPr>
          <w:rFonts w:ascii="Verdana" w:hAnsi="Verdana" w:cs="Times New Roman"/>
          <w:sz w:val="20"/>
          <w:szCs w:val="20"/>
        </w:rPr>
        <w:t xml:space="preserve">is, ami </w:t>
      </w:r>
      <w:r w:rsidR="00DE24F8" w:rsidRPr="00552012">
        <w:rPr>
          <w:rFonts w:ascii="Verdana" w:hAnsi="Verdana" w:cs="Times New Roman"/>
          <w:sz w:val="20"/>
          <w:szCs w:val="20"/>
        </w:rPr>
        <w:t xml:space="preserve">nemzetközi viszonylatban is </w:t>
      </w:r>
      <w:r w:rsidR="006523CF" w:rsidRPr="00552012">
        <w:rPr>
          <w:rFonts w:ascii="Verdana" w:hAnsi="Verdana" w:cs="Times New Roman"/>
          <w:sz w:val="20"/>
          <w:szCs w:val="20"/>
        </w:rPr>
        <w:t>elősegíti</w:t>
      </w:r>
      <w:r w:rsidR="00C34483" w:rsidRPr="00552012">
        <w:rPr>
          <w:rFonts w:ascii="Verdana" w:hAnsi="Verdana" w:cs="Times New Roman"/>
          <w:sz w:val="20"/>
          <w:szCs w:val="20"/>
        </w:rPr>
        <w:t xml:space="preserve"> a szakmai helytállást, a szakmai kapcsolatok bővítését. </w:t>
      </w:r>
      <w:r w:rsidR="009C4A9A" w:rsidRPr="00552012">
        <w:rPr>
          <w:rFonts w:ascii="Verdana" w:hAnsi="Verdana" w:cs="Times New Roman"/>
          <w:sz w:val="20"/>
          <w:szCs w:val="20"/>
        </w:rPr>
        <w:t xml:space="preserve"> </w:t>
      </w:r>
    </w:p>
    <w:p w14:paraId="399C40D0" w14:textId="6059C463" w:rsidR="005E1D5B" w:rsidRPr="00552012" w:rsidRDefault="00862063" w:rsidP="00552012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52012">
        <w:rPr>
          <w:rFonts w:ascii="Verdana" w:hAnsi="Verdana" w:cs="Times New Roman"/>
          <w:b/>
          <w:bCs/>
          <w:sz w:val="20"/>
          <w:szCs w:val="20"/>
        </w:rPr>
        <w:t>A jó gyakorlat megvalósításának tanulságai</w:t>
      </w:r>
      <w:r w:rsidRPr="00552012">
        <w:rPr>
          <w:rFonts w:ascii="Verdana" w:hAnsi="Verdana" w:cs="Times New Roman"/>
          <w:sz w:val="20"/>
          <w:szCs w:val="20"/>
        </w:rPr>
        <w:t>:</w:t>
      </w:r>
      <w:r w:rsidR="00024AE1" w:rsidRPr="00552012">
        <w:rPr>
          <w:rFonts w:ascii="Verdana" w:hAnsi="Verdana"/>
          <w:sz w:val="20"/>
          <w:szCs w:val="20"/>
        </w:rPr>
        <w:t xml:space="preserve"> </w:t>
      </w:r>
      <w:r w:rsidR="00ED17C1" w:rsidRPr="00552012">
        <w:rPr>
          <w:rFonts w:ascii="Verdana" w:hAnsi="Verdana"/>
          <w:sz w:val="20"/>
          <w:szCs w:val="20"/>
        </w:rPr>
        <w:t>Lelkesebb, motiváltabb, önállóbb és felelősségteljesebb szakmai hozzáállást eredményez.</w:t>
      </w:r>
    </w:p>
    <w:p w14:paraId="36770FF4" w14:textId="1F6699FC" w:rsidR="00862063" w:rsidRDefault="00862063" w:rsidP="00552012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552012">
        <w:rPr>
          <w:rFonts w:ascii="Verdana" w:hAnsi="Verdana" w:cs="Times New Roman"/>
          <w:b/>
          <w:bCs/>
          <w:sz w:val="20"/>
          <w:szCs w:val="20"/>
        </w:rPr>
        <w:t>Adaptálhatóság</w:t>
      </w:r>
      <w:proofErr w:type="gramEnd"/>
      <w:r w:rsidRPr="00552012">
        <w:rPr>
          <w:rFonts w:ascii="Verdana" w:hAnsi="Verdana" w:cs="Times New Roman"/>
          <w:b/>
          <w:bCs/>
          <w:sz w:val="20"/>
          <w:szCs w:val="20"/>
        </w:rPr>
        <w:t xml:space="preserve"> lehetőségei</w:t>
      </w:r>
      <w:r w:rsidRPr="00552012">
        <w:rPr>
          <w:rFonts w:ascii="Verdana" w:hAnsi="Verdana" w:cs="Times New Roman"/>
          <w:sz w:val="20"/>
          <w:szCs w:val="20"/>
        </w:rPr>
        <w:t>:</w:t>
      </w:r>
      <w:r w:rsidR="004E4B0F" w:rsidRPr="00552012">
        <w:rPr>
          <w:rFonts w:ascii="Verdana" w:hAnsi="Verdana" w:cs="Times New Roman"/>
          <w:sz w:val="20"/>
          <w:szCs w:val="20"/>
        </w:rPr>
        <w:t xml:space="preserve"> </w:t>
      </w:r>
      <w:r w:rsidR="00ED17C1" w:rsidRPr="00552012">
        <w:rPr>
          <w:rFonts w:ascii="Verdana" w:hAnsi="Verdana" w:cs="Times New Roman"/>
          <w:sz w:val="20"/>
          <w:szCs w:val="20"/>
        </w:rPr>
        <w:t>Bármely szakterület</w:t>
      </w:r>
      <w:r w:rsidR="005A1713" w:rsidRPr="00552012">
        <w:rPr>
          <w:rFonts w:ascii="Verdana" w:hAnsi="Verdana" w:cs="Times New Roman"/>
          <w:sz w:val="20"/>
          <w:szCs w:val="20"/>
        </w:rPr>
        <w:t>en</w:t>
      </w:r>
      <w:r w:rsidR="00ED17C1" w:rsidRPr="00552012">
        <w:rPr>
          <w:rFonts w:ascii="Verdana" w:hAnsi="Verdana" w:cs="Times New Roman"/>
          <w:sz w:val="20"/>
          <w:szCs w:val="20"/>
        </w:rPr>
        <w:t xml:space="preserve"> alkalmazható.</w:t>
      </w:r>
    </w:p>
    <w:p w14:paraId="3E2E1EFB" w14:textId="5F103ECA" w:rsidR="006C0D1A" w:rsidRPr="00552012" w:rsidRDefault="006C0D1A" w:rsidP="00552012">
      <w:pPr>
        <w:spacing w:before="120"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C0D1A"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  <w:t>A jó gyakorlat elsajátításának időigénye:</w:t>
      </w:r>
      <w:r w:rsidRPr="006C0D1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egy szemeszter</w:t>
      </w:r>
    </w:p>
    <w:p w14:paraId="37A8D2B4" w14:textId="1A6BB25E" w:rsidR="00552012" w:rsidRPr="00552012" w:rsidRDefault="00D82430" w:rsidP="00552012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52012">
        <w:rPr>
          <w:rFonts w:ascii="Verdana" w:hAnsi="Verdana"/>
          <w:b/>
          <w:color w:val="000000"/>
          <w:sz w:val="20"/>
          <w:szCs w:val="20"/>
        </w:rPr>
        <w:t xml:space="preserve">A jó gyakorlatot </w:t>
      </w:r>
      <w:r w:rsidR="00E16997" w:rsidRPr="00552012">
        <w:rPr>
          <w:rFonts w:ascii="Verdana" w:hAnsi="Verdana"/>
          <w:b/>
          <w:color w:val="000000"/>
          <w:sz w:val="20"/>
          <w:szCs w:val="20"/>
        </w:rPr>
        <w:t>szakirodalom alapján alkalmazta</w:t>
      </w:r>
      <w:r w:rsidR="00301EA1" w:rsidRPr="00552012">
        <w:rPr>
          <w:rFonts w:ascii="Verdana" w:hAnsi="Verdana"/>
          <w:b/>
          <w:color w:val="000000"/>
          <w:sz w:val="20"/>
          <w:szCs w:val="20"/>
        </w:rPr>
        <w:t xml:space="preserve">: </w:t>
      </w:r>
      <w:r w:rsidR="002F323F" w:rsidRPr="00552012">
        <w:rPr>
          <w:rFonts w:ascii="Verdana" w:hAnsi="Verdana"/>
          <w:color w:val="000000"/>
          <w:sz w:val="20"/>
          <w:szCs w:val="20"/>
        </w:rPr>
        <w:t xml:space="preserve">Szekrényesné dr. </w:t>
      </w:r>
      <w:proofErr w:type="spellStart"/>
      <w:r w:rsidR="002F323F" w:rsidRPr="00552012">
        <w:rPr>
          <w:rFonts w:ascii="Verdana" w:hAnsi="Verdana"/>
          <w:color w:val="000000"/>
          <w:sz w:val="20"/>
          <w:szCs w:val="20"/>
        </w:rPr>
        <w:t>Rádi</w:t>
      </w:r>
      <w:proofErr w:type="spellEnd"/>
      <w:r w:rsidR="002F323F" w:rsidRPr="00552012">
        <w:rPr>
          <w:rFonts w:ascii="Verdana" w:hAnsi="Verdana"/>
          <w:color w:val="000000"/>
          <w:sz w:val="20"/>
          <w:szCs w:val="20"/>
        </w:rPr>
        <w:t xml:space="preserve"> Éva</w:t>
      </w:r>
      <w:r w:rsidR="009B3B08" w:rsidRPr="00552012">
        <w:rPr>
          <w:rFonts w:ascii="Verdana" w:hAnsi="Verdana"/>
          <w:color w:val="000000"/>
          <w:sz w:val="20"/>
          <w:szCs w:val="20"/>
        </w:rPr>
        <w:t xml:space="preserve"> Ágota</w:t>
      </w:r>
      <w:r w:rsidR="00552012">
        <w:rPr>
          <w:rFonts w:ascii="Verdana" w:hAnsi="Verdana"/>
          <w:color w:val="000000"/>
          <w:sz w:val="20"/>
          <w:szCs w:val="20"/>
        </w:rPr>
        <w:t xml:space="preserve"> adjunktus, </w:t>
      </w:r>
      <w:r w:rsidR="00552012" w:rsidRPr="00552012">
        <w:rPr>
          <w:rFonts w:ascii="Verdana" w:hAnsi="Verdana" w:cs="Times New Roman"/>
          <w:bCs/>
          <w:sz w:val="20"/>
          <w:szCs w:val="20"/>
        </w:rPr>
        <w:t>NKE ÁNTK</w:t>
      </w:r>
      <w:r w:rsidR="0055201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552012" w:rsidRPr="00552012">
        <w:rPr>
          <w:rFonts w:ascii="Verdana" w:hAnsi="Verdana" w:cs="Times New Roman"/>
          <w:sz w:val="20"/>
          <w:szCs w:val="20"/>
        </w:rPr>
        <w:t>Idegen Nyelvi és Szaknyelvi Lektorátus</w:t>
      </w:r>
    </w:p>
    <w:p w14:paraId="51BB6785" w14:textId="77777777" w:rsidR="007651AD" w:rsidRPr="007651AD" w:rsidRDefault="007651AD" w:rsidP="007651AD">
      <w:pPr>
        <w:pStyle w:val="NormlWeb"/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7651AD">
        <w:rPr>
          <w:rFonts w:ascii="Verdana" w:hAnsi="Verdana"/>
          <w:b/>
          <w:color w:val="000000"/>
          <w:sz w:val="20"/>
          <w:szCs w:val="20"/>
        </w:rPr>
        <w:t>Szakirodalom:</w:t>
      </w:r>
    </w:p>
    <w:p w14:paraId="1D7F3DF3" w14:textId="77777777" w:rsidR="007651AD" w:rsidRPr="007651AD" w:rsidRDefault="007651AD" w:rsidP="007651AD">
      <w:pPr>
        <w:pStyle w:val="NormlWeb"/>
        <w:numPr>
          <w:ilvl w:val="0"/>
          <w:numId w:val="4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7651AD">
        <w:rPr>
          <w:rFonts w:ascii="Verdana" w:hAnsi="Verdana"/>
          <w:color w:val="000000"/>
          <w:sz w:val="20"/>
          <w:szCs w:val="20"/>
        </w:rPr>
        <w:t>Becker, F. G</w:t>
      </w:r>
      <w:proofErr w:type="gramStart"/>
      <w:r w:rsidRPr="007651AD">
        <w:rPr>
          <w:rFonts w:ascii="Verdana" w:hAnsi="Verdana"/>
          <w:color w:val="000000"/>
          <w:sz w:val="20"/>
          <w:szCs w:val="20"/>
        </w:rPr>
        <w:t>.,</w:t>
      </w:r>
      <w:proofErr w:type="gramEnd"/>
      <w:r w:rsidRPr="007651AD">
        <w:rPr>
          <w:rFonts w:ascii="Verdana" w:hAnsi="Verdana"/>
          <w:color w:val="000000"/>
          <w:sz w:val="20"/>
          <w:szCs w:val="20"/>
        </w:rPr>
        <w:t xml:space="preserve"> et al.,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Einsatz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des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Problemorientierten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Lernens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in der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betriebswirtschaftlichen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Hochschullehre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WiSt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, 39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Jg</w:t>
      </w:r>
      <w:proofErr w:type="spellEnd"/>
      <w:proofErr w:type="gramStart"/>
      <w:r w:rsidRPr="007651AD">
        <w:rPr>
          <w:rFonts w:ascii="Verdana" w:hAnsi="Verdana"/>
          <w:color w:val="000000"/>
          <w:sz w:val="20"/>
          <w:szCs w:val="20"/>
        </w:rPr>
        <w:t>.,</w:t>
      </w:r>
      <w:proofErr w:type="gram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Heft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8, August 2010, S. 366-371. https://unibielefeld.com/fakultaeten/wirtschaftswissenschaften/lehrbereiche/pou/lehre/pol/was-ist-problemorientiert/Beitrag_Becker_et_al._aus_WiSt_08-2010.pdf</w:t>
      </w:r>
    </w:p>
    <w:p w14:paraId="35784495" w14:textId="77777777" w:rsidR="007651AD" w:rsidRPr="007651AD" w:rsidRDefault="007651AD" w:rsidP="007651AD">
      <w:pPr>
        <w:pStyle w:val="NormlWeb"/>
        <w:numPr>
          <w:ilvl w:val="0"/>
          <w:numId w:val="4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7651AD">
        <w:rPr>
          <w:rFonts w:ascii="Verdana" w:hAnsi="Verdana"/>
          <w:color w:val="000000"/>
          <w:sz w:val="20"/>
          <w:szCs w:val="20"/>
        </w:rPr>
        <w:t>Becker, F. G</w:t>
      </w:r>
      <w:proofErr w:type="gramStart"/>
      <w:r w:rsidRPr="007651AD">
        <w:rPr>
          <w:rFonts w:ascii="Verdana" w:hAnsi="Verdana"/>
          <w:color w:val="000000"/>
          <w:sz w:val="20"/>
          <w:szCs w:val="20"/>
        </w:rPr>
        <w:t>.,</w:t>
      </w:r>
      <w:proofErr w:type="gram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Friske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, V.,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Problemorientiertes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Lehren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und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Lernen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in der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Betriebswirtschaftslehre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: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Entwicklung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eines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Moduls. In: M.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Mair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, G.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Brezowar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, G.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Olsowski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, J.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Zumbach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Hrsg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.):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Problem-Based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Learning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im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Dialog.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Anwendungsbeispiele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und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Forschungsergebnisse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aus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dem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deutschsprachigen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Raum. </w:t>
      </w:r>
      <w:proofErr w:type="gramStart"/>
      <w:r w:rsidRPr="007651AD">
        <w:rPr>
          <w:rFonts w:ascii="Verdana" w:hAnsi="Verdana"/>
          <w:color w:val="000000"/>
          <w:sz w:val="20"/>
          <w:szCs w:val="20"/>
        </w:rPr>
        <w:t>Wien</w:t>
      </w:r>
      <w:proofErr w:type="gramEnd"/>
      <w:r w:rsidRPr="007651AD">
        <w:rPr>
          <w:rFonts w:ascii="Verdana" w:hAnsi="Verdana"/>
          <w:color w:val="000000"/>
          <w:sz w:val="20"/>
          <w:szCs w:val="20"/>
        </w:rPr>
        <w:t xml:space="preserve"> 2012,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Teil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I, S. 85-97.</w:t>
      </w:r>
    </w:p>
    <w:p w14:paraId="09CFA6BF" w14:textId="61EBCF89" w:rsidR="00924E3E" w:rsidRPr="007651AD" w:rsidRDefault="007651AD" w:rsidP="007651AD">
      <w:pPr>
        <w:pStyle w:val="NormlWeb"/>
        <w:numPr>
          <w:ilvl w:val="0"/>
          <w:numId w:val="4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7651AD">
        <w:rPr>
          <w:rFonts w:ascii="Verdana" w:hAnsi="Verdana"/>
          <w:color w:val="000000"/>
          <w:sz w:val="20"/>
          <w:szCs w:val="20"/>
        </w:rPr>
        <w:t>Schmidt, H. G</w:t>
      </w:r>
      <w:proofErr w:type="gramStart"/>
      <w:r w:rsidRPr="007651AD">
        <w:rPr>
          <w:rFonts w:ascii="Verdana" w:hAnsi="Verdana"/>
          <w:color w:val="000000"/>
          <w:sz w:val="20"/>
          <w:szCs w:val="20"/>
        </w:rPr>
        <w:t>.,</w:t>
      </w:r>
      <w:proofErr w:type="gram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Problem-based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learning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: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rationale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description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 w:rsidRPr="007651AD">
        <w:rPr>
          <w:rFonts w:ascii="Verdana" w:hAnsi="Verdana"/>
          <w:color w:val="000000"/>
          <w:sz w:val="20"/>
          <w:szCs w:val="20"/>
        </w:rPr>
        <w:t>Medical</w:t>
      </w:r>
      <w:proofErr w:type="spellEnd"/>
      <w:r w:rsidRPr="007651AD">
        <w:rPr>
          <w:rFonts w:ascii="Verdana" w:hAnsi="Verdana"/>
          <w:color w:val="000000"/>
          <w:sz w:val="20"/>
          <w:szCs w:val="20"/>
        </w:rPr>
        <w:t xml:space="preserve"> Education, </w:t>
      </w:r>
      <w:proofErr w:type="gramStart"/>
      <w:r w:rsidRPr="007651AD">
        <w:rPr>
          <w:rFonts w:ascii="Verdana" w:hAnsi="Verdana"/>
          <w:color w:val="000000"/>
          <w:sz w:val="20"/>
          <w:szCs w:val="20"/>
        </w:rPr>
        <w:t>17(</w:t>
      </w:r>
      <w:proofErr w:type="gramEnd"/>
      <w:r w:rsidRPr="007651AD">
        <w:rPr>
          <w:rFonts w:ascii="Verdana" w:hAnsi="Verdana"/>
          <w:color w:val="000000"/>
          <w:sz w:val="20"/>
          <w:szCs w:val="20"/>
        </w:rPr>
        <w:t>1), 11–16. https://doi.org/10.1111/j.1365-2923.1983.tb01086.x</w:t>
      </w:r>
    </w:p>
    <w:p w14:paraId="0A123EC5" w14:textId="39ED28B2" w:rsidR="00EC7F14" w:rsidRPr="007651AD" w:rsidRDefault="00EC7F14" w:rsidP="00552012">
      <w:pPr>
        <w:pStyle w:val="NormlWeb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6EB76E0" w14:textId="78C12D5B" w:rsidR="006568DB" w:rsidRPr="00552012" w:rsidRDefault="006568DB" w:rsidP="00552012">
      <w:pPr>
        <w:pStyle w:val="Cmsor1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783DF4" w14:textId="625F7765" w:rsidR="006568DB" w:rsidRPr="00552012" w:rsidRDefault="006568DB" w:rsidP="00552012">
      <w:pPr>
        <w:pStyle w:val="NormlWeb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7139B43" w14:textId="66381EA6" w:rsidR="00D51F3F" w:rsidRPr="00552012" w:rsidRDefault="00D51F3F" w:rsidP="00552012">
      <w:pPr>
        <w:spacing w:before="120"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686C1DA3" w14:textId="258B15E2" w:rsidR="005C1325" w:rsidRPr="00552012" w:rsidRDefault="005C1325" w:rsidP="00552012">
      <w:pPr>
        <w:spacing w:before="120" w:after="0"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</w:pPr>
    </w:p>
    <w:sectPr w:rsidR="005C1325" w:rsidRPr="0055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7F95" w16cex:dateUtc="2020-11-18T10:10:00Z"/>
  <w16cex:commentExtensible w16cex:durableId="235F8179" w16cex:dateUtc="2020-11-18T10:18:00Z"/>
  <w16cex:commentExtensible w16cex:durableId="235F8692" w16cex:dateUtc="2020-11-18T10:40:00Z"/>
  <w16cex:commentExtensible w16cex:durableId="235F8749" w16cex:dateUtc="2020-11-18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BBE79F" w16cid:durableId="235F7F95"/>
  <w16cid:commentId w16cid:paraId="28B17709" w16cid:durableId="235F8179"/>
  <w16cid:commentId w16cid:paraId="62B94BC2" w16cid:durableId="235F8692"/>
  <w16cid:commentId w16cid:paraId="43AE41C3" w16cid:durableId="235F87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D40"/>
    <w:multiLevelType w:val="hybridMultilevel"/>
    <w:tmpl w:val="D2B609B2"/>
    <w:lvl w:ilvl="0" w:tplc="06483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543"/>
    <w:multiLevelType w:val="hybridMultilevel"/>
    <w:tmpl w:val="C8D88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1484"/>
    <w:multiLevelType w:val="hybridMultilevel"/>
    <w:tmpl w:val="4DFAE35A"/>
    <w:lvl w:ilvl="0" w:tplc="5DF0485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07EF"/>
    <w:multiLevelType w:val="hybridMultilevel"/>
    <w:tmpl w:val="6A1C3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B"/>
    <w:rsid w:val="0000172E"/>
    <w:rsid w:val="00001FA9"/>
    <w:rsid w:val="00004A47"/>
    <w:rsid w:val="00023B00"/>
    <w:rsid w:val="00024A7A"/>
    <w:rsid w:val="00024AE1"/>
    <w:rsid w:val="00031F87"/>
    <w:rsid w:val="0005102D"/>
    <w:rsid w:val="000538D4"/>
    <w:rsid w:val="000706F6"/>
    <w:rsid w:val="000742AD"/>
    <w:rsid w:val="00074FCC"/>
    <w:rsid w:val="00081DF8"/>
    <w:rsid w:val="000955AE"/>
    <w:rsid w:val="000B2A69"/>
    <w:rsid w:val="000B7329"/>
    <w:rsid w:val="00104293"/>
    <w:rsid w:val="00166031"/>
    <w:rsid w:val="00166F80"/>
    <w:rsid w:val="00172EF2"/>
    <w:rsid w:val="00187C76"/>
    <w:rsid w:val="001B4A37"/>
    <w:rsid w:val="001C45DD"/>
    <w:rsid w:val="001C5137"/>
    <w:rsid w:val="001D6056"/>
    <w:rsid w:val="001E17A1"/>
    <w:rsid w:val="001F6466"/>
    <w:rsid w:val="001F750B"/>
    <w:rsid w:val="002026EC"/>
    <w:rsid w:val="00202F5D"/>
    <w:rsid w:val="002161DF"/>
    <w:rsid w:val="0022284D"/>
    <w:rsid w:val="00266853"/>
    <w:rsid w:val="00271BEB"/>
    <w:rsid w:val="00272731"/>
    <w:rsid w:val="00274E8D"/>
    <w:rsid w:val="00275127"/>
    <w:rsid w:val="00280B28"/>
    <w:rsid w:val="00283EC6"/>
    <w:rsid w:val="002A3A44"/>
    <w:rsid w:val="002D466E"/>
    <w:rsid w:val="002F323F"/>
    <w:rsid w:val="002F7FD1"/>
    <w:rsid w:val="00301EA1"/>
    <w:rsid w:val="003227C4"/>
    <w:rsid w:val="00325C31"/>
    <w:rsid w:val="003270E1"/>
    <w:rsid w:val="00343B77"/>
    <w:rsid w:val="0037134D"/>
    <w:rsid w:val="003808BC"/>
    <w:rsid w:val="003A6F36"/>
    <w:rsid w:val="003B1A89"/>
    <w:rsid w:val="003C6240"/>
    <w:rsid w:val="003D2E31"/>
    <w:rsid w:val="003D7A68"/>
    <w:rsid w:val="003E1C41"/>
    <w:rsid w:val="003E57D6"/>
    <w:rsid w:val="003F6C14"/>
    <w:rsid w:val="004020D0"/>
    <w:rsid w:val="00416FEA"/>
    <w:rsid w:val="004273E6"/>
    <w:rsid w:val="004336DF"/>
    <w:rsid w:val="00455C45"/>
    <w:rsid w:val="00463933"/>
    <w:rsid w:val="0047090C"/>
    <w:rsid w:val="00477013"/>
    <w:rsid w:val="004C61ED"/>
    <w:rsid w:val="004C665B"/>
    <w:rsid w:val="004D7C84"/>
    <w:rsid w:val="004E4B0F"/>
    <w:rsid w:val="004F4A05"/>
    <w:rsid w:val="00504697"/>
    <w:rsid w:val="00507456"/>
    <w:rsid w:val="00507F0F"/>
    <w:rsid w:val="0052634B"/>
    <w:rsid w:val="00532572"/>
    <w:rsid w:val="00534F65"/>
    <w:rsid w:val="0054072A"/>
    <w:rsid w:val="00552012"/>
    <w:rsid w:val="00562504"/>
    <w:rsid w:val="005778FE"/>
    <w:rsid w:val="00593F02"/>
    <w:rsid w:val="00596DF0"/>
    <w:rsid w:val="005A1713"/>
    <w:rsid w:val="005C1325"/>
    <w:rsid w:val="005D135F"/>
    <w:rsid w:val="005D1679"/>
    <w:rsid w:val="005D4878"/>
    <w:rsid w:val="005E1D5B"/>
    <w:rsid w:val="005F5081"/>
    <w:rsid w:val="00607114"/>
    <w:rsid w:val="00622985"/>
    <w:rsid w:val="0063682F"/>
    <w:rsid w:val="00636CBD"/>
    <w:rsid w:val="006523CF"/>
    <w:rsid w:val="006568DB"/>
    <w:rsid w:val="00657B6B"/>
    <w:rsid w:val="00674FE0"/>
    <w:rsid w:val="00675853"/>
    <w:rsid w:val="006779E3"/>
    <w:rsid w:val="006821DD"/>
    <w:rsid w:val="006836A9"/>
    <w:rsid w:val="006958DC"/>
    <w:rsid w:val="006B739B"/>
    <w:rsid w:val="006C0D1A"/>
    <w:rsid w:val="006D5FAB"/>
    <w:rsid w:val="00700299"/>
    <w:rsid w:val="00702DBB"/>
    <w:rsid w:val="007123DC"/>
    <w:rsid w:val="0071670B"/>
    <w:rsid w:val="0071746A"/>
    <w:rsid w:val="007312FD"/>
    <w:rsid w:val="007333C2"/>
    <w:rsid w:val="007651AD"/>
    <w:rsid w:val="00765217"/>
    <w:rsid w:val="00766F17"/>
    <w:rsid w:val="007732C2"/>
    <w:rsid w:val="00773FE8"/>
    <w:rsid w:val="0078676B"/>
    <w:rsid w:val="00787DC8"/>
    <w:rsid w:val="007A72F0"/>
    <w:rsid w:val="007A7632"/>
    <w:rsid w:val="007C4C9F"/>
    <w:rsid w:val="007D0E11"/>
    <w:rsid w:val="007D3473"/>
    <w:rsid w:val="007E60F3"/>
    <w:rsid w:val="007F4439"/>
    <w:rsid w:val="00805465"/>
    <w:rsid w:val="00813B7D"/>
    <w:rsid w:val="00821201"/>
    <w:rsid w:val="00836DB0"/>
    <w:rsid w:val="008430F7"/>
    <w:rsid w:val="0084573B"/>
    <w:rsid w:val="0085581B"/>
    <w:rsid w:val="00857C21"/>
    <w:rsid w:val="00862063"/>
    <w:rsid w:val="008815DA"/>
    <w:rsid w:val="00884DCA"/>
    <w:rsid w:val="008E09DE"/>
    <w:rsid w:val="008F44BD"/>
    <w:rsid w:val="00924E3E"/>
    <w:rsid w:val="00936C2F"/>
    <w:rsid w:val="00957BEC"/>
    <w:rsid w:val="00964134"/>
    <w:rsid w:val="00985A70"/>
    <w:rsid w:val="00993679"/>
    <w:rsid w:val="009A1406"/>
    <w:rsid w:val="009B3B08"/>
    <w:rsid w:val="009C4A9A"/>
    <w:rsid w:val="009D16FC"/>
    <w:rsid w:val="009D6402"/>
    <w:rsid w:val="00A1449D"/>
    <w:rsid w:val="00A401C6"/>
    <w:rsid w:val="00A56311"/>
    <w:rsid w:val="00A65826"/>
    <w:rsid w:val="00A731AD"/>
    <w:rsid w:val="00A9394E"/>
    <w:rsid w:val="00A96F2A"/>
    <w:rsid w:val="00A97CCA"/>
    <w:rsid w:val="00AC3EBA"/>
    <w:rsid w:val="00AC4F23"/>
    <w:rsid w:val="00AD2D6A"/>
    <w:rsid w:val="00AF37C5"/>
    <w:rsid w:val="00B007DB"/>
    <w:rsid w:val="00B0257A"/>
    <w:rsid w:val="00B125DA"/>
    <w:rsid w:val="00B15F24"/>
    <w:rsid w:val="00B20E44"/>
    <w:rsid w:val="00B32A9A"/>
    <w:rsid w:val="00B472D5"/>
    <w:rsid w:val="00B53EF7"/>
    <w:rsid w:val="00B65A76"/>
    <w:rsid w:val="00B978D4"/>
    <w:rsid w:val="00BB4716"/>
    <w:rsid w:val="00BC3BC0"/>
    <w:rsid w:val="00BE0D0F"/>
    <w:rsid w:val="00BE0DDA"/>
    <w:rsid w:val="00BE2D6F"/>
    <w:rsid w:val="00BE6173"/>
    <w:rsid w:val="00BF2D67"/>
    <w:rsid w:val="00C0177A"/>
    <w:rsid w:val="00C10CD4"/>
    <w:rsid w:val="00C165CB"/>
    <w:rsid w:val="00C16C8A"/>
    <w:rsid w:val="00C23A08"/>
    <w:rsid w:val="00C34483"/>
    <w:rsid w:val="00C35272"/>
    <w:rsid w:val="00C622B8"/>
    <w:rsid w:val="00C64211"/>
    <w:rsid w:val="00C77A9E"/>
    <w:rsid w:val="00C821E8"/>
    <w:rsid w:val="00CA434A"/>
    <w:rsid w:val="00CA4B5C"/>
    <w:rsid w:val="00CC2E2D"/>
    <w:rsid w:val="00CD2898"/>
    <w:rsid w:val="00CE16AD"/>
    <w:rsid w:val="00CE24F5"/>
    <w:rsid w:val="00CE3B1D"/>
    <w:rsid w:val="00D05F6E"/>
    <w:rsid w:val="00D2070A"/>
    <w:rsid w:val="00D22AB7"/>
    <w:rsid w:val="00D35483"/>
    <w:rsid w:val="00D51F3F"/>
    <w:rsid w:val="00D82430"/>
    <w:rsid w:val="00D954C4"/>
    <w:rsid w:val="00DB1DFD"/>
    <w:rsid w:val="00DC689F"/>
    <w:rsid w:val="00DD03EE"/>
    <w:rsid w:val="00DD7657"/>
    <w:rsid w:val="00DE24F8"/>
    <w:rsid w:val="00DE340D"/>
    <w:rsid w:val="00E03576"/>
    <w:rsid w:val="00E049B8"/>
    <w:rsid w:val="00E10FB7"/>
    <w:rsid w:val="00E16997"/>
    <w:rsid w:val="00E35223"/>
    <w:rsid w:val="00E46409"/>
    <w:rsid w:val="00E52BA7"/>
    <w:rsid w:val="00E5601A"/>
    <w:rsid w:val="00E57453"/>
    <w:rsid w:val="00E61509"/>
    <w:rsid w:val="00E75D86"/>
    <w:rsid w:val="00E858C8"/>
    <w:rsid w:val="00E922F6"/>
    <w:rsid w:val="00E97E22"/>
    <w:rsid w:val="00EC0C16"/>
    <w:rsid w:val="00EC7F14"/>
    <w:rsid w:val="00ED17C1"/>
    <w:rsid w:val="00EE3D63"/>
    <w:rsid w:val="00F14311"/>
    <w:rsid w:val="00F14EC0"/>
    <w:rsid w:val="00F15EE5"/>
    <w:rsid w:val="00F3625D"/>
    <w:rsid w:val="00F52D2E"/>
    <w:rsid w:val="00F57FC1"/>
    <w:rsid w:val="00F668D8"/>
    <w:rsid w:val="00F73E50"/>
    <w:rsid w:val="00F91AF8"/>
    <w:rsid w:val="00F941B4"/>
    <w:rsid w:val="00F96BA2"/>
    <w:rsid w:val="00FC5846"/>
    <w:rsid w:val="00FD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86CD"/>
  <w15:chartTrackingRefBased/>
  <w15:docId w15:val="{F6CA8815-68F7-4AB8-9D29-EEBDD316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56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779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79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79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79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79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9E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2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F646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5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51F3F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6568D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basedOn w:val="Bekezdsalapbettpusa"/>
    <w:uiPriority w:val="20"/>
    <w:qFormat/>
    <w:rsid w:val="00EC7F14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855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Korpics</dc:creator>
  <cp:keywords/>
  <dc:description/>
  <cp:lastModifiedBy>Botos Virág</cp:lastModifiedBy>
  <cp:revision>2</cp:revision>
  <dcterms:created xsi:type="dcterms:W3CDTF">2021-07-13T12:37:00Z</dcterms:created>
  <dcterms:modified xsi:type="dcterms:W3CDTF">2021-07-13T12:37:00Z</dcterms:modified>
</cp:coreProperties>
</file>